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2B6" w:rsidRPr="00E532B6" w:rsidRDefault="00E532B6" w:rsidP="00E532B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532B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ВНИМАНИЮ РОДИТЕЛЕЙ!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627" w:type="dxa"/>
        <w:jc w:val="center"/>
        <w:tblInd w:w="-16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1"/>
        <w:gridCol w:w="1134"/>
        <w:gridCol w:w="4036"/>
        <w:gridCol w:w="396"/>
      </w:tblGrid>
      <w:tr w:rsidR="00E532B6" w:rsidRPr="00E532B6" w:rsidTr="00E532B6">
        <w:trPr>
          <w:jc w:val="center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32B6" w:rsidRPr="00E532B6" w:rsidRDefault="00E532B6" w:rsidP="00E532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Муниципальное казенное учреждение «Управление образования</w:t>
            </w:r>
          </w:p>
          <w:p w:rsidR="00E532B6" w:rsidRPr="00E532B6" w:rsidRDefault="00E532B6" w:rsidP="00E532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Исполнительного комитета </w:t>
            </w:r>
            <w:proofErr w:type="spellStart"/>
            <w:r w:rsidRPr="00E532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Зеленодольского</w:t>
            </w:r>
            <w:proofErr w:type="spellEnd"/>
            <w:r w:rsidRPr="00E532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532B6" w:rsidRPr="00E532B6" w:rsidRDefault="00E532B6" w:rsidP="00E532B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32B6" w:rsidRPr="00E532B6" w:rsidRDefault="00E532B6" w:rsidP="00E532B6">
            <w:pPr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43"/>
                <w:szCs w:val="43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kern w:val="36"/>
                <w:sz w:val="43"/>
                <w:szCs w:val="43"/>
                <w:bdr w:val="none" w:sz="0" w:space="0" w:color="auto" w:frame="1"/>
                <w:lang w:eastAsia="ru-RU"/>
              </w:rPr>
              <w:t xml:space="preserve">"Татарстан </w:t>
            </w:r>
            <w:proofErr w:type="spellStart"/>
            <w:r w:rsidRPr="00E532B6">
              <w:rPr>
                <w:rFonts w:ascii="Times New Roman" w:eastAsia="Times New Roman" w:hAnsi="Times New Roman" w:cs="Times New Roman"/>
                <w:kern w:val="36"/>
                <w:sz w:val="43"/>
                <w:szCs w:val="43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</w:p>
          <w:p w:rsidR="00E532B6" w:rsidRPr="00E532B6" w:rsidRDefault="00E532B6" w:rsidP="00E532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Зеленодольск </w:t>
            </w:r>
            <w:proofErr w:type="spellStart"/>
            <w:r w:rsidRPr="00E532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муниципаль</w:t>
            </w:r>
            <w:proofErr w:type="spellEnd"/>
            <w:r w:rsidRPr="00E532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районы </w:t>
            </w:r>
            <w:proofErr w:type="spellStart"/>
            <w:r w:rsidRPr="00E532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башкарма</w:t>
            </w:r>
            <w:proofErr w:type="spellEnd"/>
            <w:r w:rsidRPr="00E532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532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комитетының</w:t>
            </w:r>
            <w:proofErr w:type="spellEnd"/>
            <w:r w:rsidRPr="00E532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" </w:t>
            </w:r>
            <w:proofErr w:type="spellStart"/>
            <w:r w:rsidRPr="00E532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муниципаль</w:t>
            </w:r>
            <w:proofErr w:type="spellEnd"/>
            <w:r w:rsidRPr="00E532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казна </w:t>
            </w:r>
            <w:proofErr w:type="spellStart"/>
            <w:r w:rsidRPr="00E532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учреҗдениесе</w:t>
            </w:r>
            <w:proofErr w:type="spellEnd"/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32B6" w:rsidRPr="00E532B6" w:rsidTr="00E532B6">
        <w:trPr>
          <w:trHeight w:val="211"/>
          <w:jc w:val="center"/>
        </w:trPr>
        <w:tc>
          <w:tcPr>
            <w:tcW w:w="426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2B6" w:rsidRPr="00E532B6" w:rsidRDefault="00E532B6" w:rsidP="00E532B6">
            <w:pPr>
              <w:spacing w:after="0" w:line="2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2B6" w:rsidRPr="00E532B6" w:rsidRDefault="00E532B6" w:rsidP="00E532B6">
            <w:pPr>
              <w:spacing w:after="0" w:line="2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2B6" w:rsidRPr="00E532B6" w:rsidRDefault="00E532B6" w:rsidP="00E532B6">
            <w:pPr>
              <w:spacing w:after="0" w:line="2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532B6" w:rsidRPr="00E532B6" w:rsidRDefault="00E532B6" w:rsidP="00E532B6">
            <w:pPr>
              <w:spacing w:after="240" w:line="21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532B6" w:rsidRPr="00E532B6" w:rsidTr="00E532B6">
        <w:trPr>
          <w:trHeight w:val="1665"/>
          <w:jc w:val="center"/>
        </w:trPr>
        <w:tc>
          <w:tcPr>
            <w:tcW w:w="96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2B6" w:rsidRPr="00E532B6" w:rsidRDefault="00E532B6" w:rsidP="00E532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422550,  РТ,  г. Зеленодольск,  ул. Чайковского, д.56</w:t>
            </w:r>
          </w:p>
          <w:p w:rsidR="00E532B6" w:rsidRPr="00E532B6" w:rsidRDefault="00E532B6" w:rsidP="00E532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тел. (84371) 4-97-61,  4-97-57,  факс 4-97-61, </w:t>
            </w:r>
          </w:p>
          <w:p w:rsidR="00E532B6" w:rsidRPr="00E532B6" w:rsidRDefault="00E532B6" w:rsidP="00E532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лиц. счет ЛБ200730234-Упр-Образ в ОАО «Ак Барс» банке </w:t>
            </w:r>
            <w:proofErr w:type="spellStart"/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  <w:proofErr w:type="gramStart"/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.К</w:t>
            </w:r>
            <w:proofErr w:type="gramEnd"/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азань</w:t>
            </w:r>
            <w:proofErr w:type="spellEnd"/>
          </w:p>
          <w:p w:rsidR="00E532B6" w:rsidRPr="00E532B6" w:rsidRDefault="00E532B6" w:rsidP="00E532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ИНН 1648017983   КПП 164801001   ОГРН 1061673002533</w:t>
            </w:r>
          </w:p>
          <w:p w:rsidR="00E532B6" w:rsidRPr="00E532B6" w:rsidRDefault="00E532B6" w:rsidP="00E532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E</w:t>
            </w:r>
            <w:r w:rsidRPr="00E532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E532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mail</w:t>
            </w:r>
            <w:r w:rsidRPr="00E532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: </w:t>
            </w:r>
            <w:hyperlink r:id="rId5" w:history="1">
              <w:r w:rsidRPr="00E532B6">
                <w:rPr>
                  <w:rFonts w:ascii="Times New Roman" w:eastAsia="Times New Roman" w:hAnsi="Times New Roman" w:cs="Times New Roman"/>
                  <w:i/>
                  <w:iCs/>
                  <w:color w:val="006AC3"/>
                  <w:sz w:val="20"/>
                  <w:szCs w:val="20"/>
                  <w:u w:val="single"/>
                  <w:bdr w:val="none" w:sz="0" w:space="0" w:color="auto" w:frame="1"/>
                  <w:lang w:val="en-US" w:eastAsia="ru-RU"/>
                </w:rPr>
                <w:t>UO</w:t>
              </w:r>
              <w:r w:rsidRPr="00E532B6">
                <w:rPr>
                  <w:rFonts w:ascii="Times New Roman" w:eastAsia="Times New Roman" w:hAnsi="Times New Roman" w:cs="Times New Roman"/>
                  <w:i/>
                  <w:iCs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.</w:t>
              </w:r>
              <w:r w:rsidRPr="00E532B6">
                <w:rPr>
                  <w:rFonts w:ascii="Times New Roman" w:eastAsia="Times New Roman" w:hAnsi="Times New Roman" w:cs="Times New Roman"/>
                  <w:i/>
                  <w:iCs/>
                  <w:color w:val="006AC3"/>
                  <w:sz w:val="20"/>
                  <w:szCs w:val="20"/>
                  <w:u w:val="single"/>
                  <w:bdr w:val="none" w:sz="0" w:space="0" w:color="auto" w:frame="1"/>
                  <w:lang w:val="en-US" w:eastAsia="ru-RU"/>
                </w:rPr>
                <w:t>Priem</w:t>
              </w:r>
              <w:r w:rsidRPr="00E532B6">
                <w:rPr>
                  <w:rFonts w:ascii="Times New Roman" w:eastAsia="Times New Roman" w:hAnsi="Times New Roman" w:cs="Times New Roman"/>
                  <w:i/>
                  <w:iCs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@</w:t>
              </w:r>
              <w:r w:rsidRPr="00E532B6">
                <w:rPr>
                  <w:rFonts w:ascii="Times New Roman" w:eastAsia="Times New Roman" w:hAnsi="Times New Roman" w:cs="Times New Roman"/>
                  <w:i/>
                  <w:iCs/>
                  <w:color w:val="006AC3"/>
                  <w:sz w:val="20"/>
                  <w:szCs w:val="20"/>
                  <w:u w:val="single"/>
                  <w:bdr w:val="none" w:sz="0" w:space="0" w:color="auto" w:frame="1"/>
                  <w:lang w:val="en-US" w:eastAsia="ru-RU"/>
                </w:rPr>
                <w:t>tatar</w:t>
              </w:r>
              <w:r w:rsidRPr="00E532B6">
                <w:rPr>
                  <w:rFonts w:ascii="Times New Roman" w:eastAsia="Times New Roman" w:hAnsi="Times New Roman" w:cs="Times New Roman"/>
                  <w:i/>
                  <w:iCs/>
                  <w:color w:val="006AC3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.</w:t>
              </w:r>
              <w:proofErr w:type="spellStart"/>
              <w:r w:rsidRPr="00E532B6">
                <w:rPr>
                  <w:rFonts w:ascii="Times New Roman" w:eastAsia="Times New Roman" w:hAnsi="Times New Roman" w:cs="Times New Roman"/>
                  <w:i/>
                  <w:iCs/>
                  <w:color w:val="006AC3"/>
                  <w:sz w:val="20"/>
                  <w:szCs w:val="20"/>
                  <w:u w:val="single"/>
                  <w:bdr w:val="none" w:sz="0" w:space="0" w:color="auto" w:frame="1"/>
                  <w:lang w:val="en-US" w:eastAsia="ru-RU"/>
                </w:rPr>
                <w:t>ru</w:t>
              </w:r>
              <w:proofErr w:type="spellEnd"/>
            </w:hyperlink>
          </w:p>
          <w:p w:rsidR="00E532B6" w:rsidRPr="00E532B6" w:rsidRDefault="00E532B6" w:rsidP="00E532B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532B6" w:rsidRPr="00E532B6" w:rsidRDefault="00E532B6" w:rsidP="00E532B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532B6" w:rsidRPr="00E532B6" w:rsidRDefault="00E532B6" w:rsidP="00E532B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Руководителям дошкольных образовательных учреждений</w:t>
            </w:r>
          </w:p>
          <w:p w:rsidR="00E532B6" w:rsidRPr="00E532B6" w:rsidRDefault="00E532B6" w:rsidP="00E532B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Зеленодольского</w:t>
            </w:r>
            <w:proofErr w:type="spellEnd"/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муниципального района Республики Татарстан </w:t>
            </w:r>
          </w:p>
          <w:p w:rsidR="00E532B6" w:rsidRPr="00E532B6" w:rsidRDefault="00E532B6" w:rsidP="00E532B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информировании граждан</w:t>
            </w:r>
          </w:p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родительской плате</w:t>
            </w:r>
          </w:p>
          <w:p w:rsidR="00E532B6" w:rsidRPr="00E532B6" w:rsidRDefault="00E532B6" w:rsidP="00E532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532B6" w:rsidRPr="00E532B6" w:rsidRDefault="00E532B6" w:rsidP="00E532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Уважаемые руководители!</w:t>
            </w:r>
          </w:p>
          <w:p w:rsidR="00E532B6" w:rsidRPr="00E532B6" w:rsidRDefault="00E532B6" w:rsidP="00E532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</w:tbl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 В соответствии с поручением Президента Республики Татарстан, во исполнение Федерального закона от 29.12.2012г. №273-ФЗ «Об образовании в Российской Федерации», в целях организации разъяснительной работы с родительской общественностью МКУ «Управление образования ИК ЗМР РТ» просит вас разместить на стендах в общедоступном месте, а также в каждой группе нормативные документы.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Приложение: на 34 л. в 1 экз.: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Постановление </w:t>
      </w:r>
      <w:proofErr w:type="gramStart"/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КМ</w:t>
      </w:r>
      <w:proofErr w:type="gramEnd"/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от 31.08.2013г. №615 «О внесении изменений в Постановление КМ Республики Татарстан  от 18.01.2007г. №9 «О компенсации 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образования»;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  Постановление </w:t>
      </w:r>
      <w:proofErr w:type="gramStart"/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КМ</w:t>
      </w:r>
      <w:proofErr w:type="gramEnd"/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от 16.08.2013 №564 «О внесении изменений  в постановление КМ от 06.11.2012г. №970 «Об утверждении среднего размера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в Республики Татарстан, на 2013 год»;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 Постановление Руководителя Исполнительного комитета </w:t>
      </w:r>
      <w:proofErr w:type="spellStart"/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Зеленодольского</w:t>
      </w:r>
      <w:proofErr w:type="spellEnd"/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от  30.09.2013г. №02-03-2220 «О предоставлении мер социальной поддержки гражданам, имеющим детей, посещающих муниципальные учреждения, реализующие образовательную программу дошкольного образования»;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4. Постановление Руководителя Исполнительного комитета </w:t>
      </w:r>
      <w:proofErr w:type="spellStart"/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Зеленодольского</w:t>
      </w:r>
      <w:proofErr w:type="spellEnd"/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от 30.09.2013 №02-03-2199 «Об утверждении нормативов финансирования муниципальных дошкольных образовательных учреждений на 2014 год»;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Наиболее часто задаваемые вопросы.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Начальник                                                                                              </w:t>
      </w:r>
      <w:proofErr w:type="spellStart"/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А.А.Сафин</w:t>
      </w:r>
      <w:proofErr w:type="spellEnd"/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Т.Н. </w:t>
      </w:r>
      <w:proofErr w:type="spellStart"/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Бобкова</w:t>
      </w:r>
      <w:proofErr w:type="spellEnd"/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8(84371)4-97-62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images</w:t>
        </w:r>
        <w:proofErr w:type="spellEnd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/Пост </w:t>
        </w:r>
        <w:proofErr w:type="gramStart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КМ</w:t>
        </w:r>
        <w:proofErr w:type="gramEnd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от 16_08_2013г_ №564 о размере род платы(6).pdf</w:t>
        </w:r>
      </w:hyperlink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images</w:t>
        </w:r>
        <w:proofErr w:type="spellEnd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/Пост </w:t>
        </w:r>
        <w:proofErr w:type="gramStart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КМ</w:t>
        </w:r>
        <w:proofErr w:type="gramEnd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от 29_08_2013 № 615 о среднем размере род платы(8).pdf</w:t>
        </w:r>
      </w:hyperlink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/upload/images/files/30_09_2013_02-03-2199_Егоров_С_Г__Афанасьева_</w:t>
        </w:r>
        <w:proofErr w:type="gramStart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</w:t>
        </w:r>
        <w:proofErr w:type="gramEnd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_В нормативы финансирования ДОУ на 2014 год(10).pdf</w:t>
        </w:r>
      </w:hyperlink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/upload/images/files/01_10_2013_02-03-2220_Егоров_С_Г__Афанасьева_</w:t>
        </w:r>
        <w:proofErr w:type="gramStart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</w:t>
        </w:r>
        <w:proofErr w:type="gramEnd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_В </w:t>
        </w:r>
        <w:proofErr w:type="spellStart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соц</w:t>
        </w:r>
        <w:proofErr w:type="spellEnd"/>
        <w:r w:rsidRPr="00E532B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поддержка на 2014 год(8).pdf</w:t>
        </w:r>
      </w:hyperlink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I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Какие меры социальной поддержки предусмотрены в Республике Татарстан семьям, имеющим детей, посещающих дошкольные образовательные организации?</w:t>
      </w:r>
      <w:proofErr w:type="gramEnd"/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 1. В соответствии с Федеральным законом «Об образовании в Российской Федерации» от 29 декабря 2012 г. № 273-ФЗ родителям, чьи дети посещают образовательные организации, реализующие программу дошкольного образования, предусмотрена компенсация части фактически внесенной родительской платы: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 первого ребёнка в размере 20%;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 второго – 50%;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на третьего и </w:t>
      </w:r>
      <w:proofErr w:type="gramStart"/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последующих</w:t>
      </w:r>
      <w:proofErr w:type="gramEnd"/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70%.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1 сентября 2013 года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образования, осуществляется  исходя </w:t>
      </w:r>
      <w:proofErr w:type="spellStart"/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среднего</w:t>
      </w:r>
      <w:proofErr w:type="spellEnd"/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размера родительской платы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ВАЖНО!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При исчислении суммы компенсации на родительскую плату учитывается льгота на третьего и последующих детей, при этом размер компенсации родительской платы учитывается в размере 50%.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Средний размер родительской платы устанавливается  постановлением Кабинета Министров Республики Татарстан.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 2. НОВОЕ!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Кроме этого, 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 1 января 2014 года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 целях оказания социальной поддержки семьям с детьми 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Республике Татарстан устанавливается новая мера адресной социальной поддержки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 виде дополнительной компенсации части родительской платы.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Данная компенсация производится в зависимости 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 дохода на одного члена семьи.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II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Мой ребенок посещает детский сад, живем мы с ним вдвоем. Моя зарплата составляет 23 тыс. рублей в месяц. Могу ли я рассчитывать на  дополнительную компенсацию?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    Да. Дополнительная компенсация будет предоставляться родителю  (законному представителю, усыновителю, опекуну), заключившему договор с образовательной организацией и внесшему родительскую плату за присмотр и уход за ребенком.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III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Размер дохода как-то разграничивается?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Да. Вводится 3 диапазона доходов на одного члена семьи: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 10000 рублей в месяц;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от 10001 до 15000 рублей в месяц;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от 15001 до 20000 рублей в месяц.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IV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Мой 4-летний сын посещает детский сад 3 категории. Доход семьи на каждого - 9 000 рублей. Как рассчитать плату за детский сад на первого ребенка?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Размер родительской платы за присмотр и уход за  ребенком (от 3 до 7 лет) при 5 дневной рабочей неделе с режимом работы 10,5 часов</w:t>
      </w: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1 января 2014 года составит 2009 рублей. 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 этом средний размер родительской платы для исчисления компенсации составляет 1144 рубля.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left="57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Компенсация части родительской платы на первого ребенка в размере 20%  (1144х20% = 228,8 рублей) составит 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228,8 руб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left="57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Дополнительная компенсация части родительской платы с учетом доходов на одного члена семьи составит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574,8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руб. (2009 рублей х40% (100-60) - 228,8 рублей = 574,8 рублей).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left="57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Таким образом, размер родительской платы с учетом компенсационных выплат составит 1205,4 рублей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(2009 рублей - 228,8 рублей  - 574,8 рублей = 1205,4 руб.)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left="57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left="57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V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 Как рассчитать родительскую плату за второго ребенка в возрасте от 3 до 7 лет, если доход семьи на одного ее члена до 10 000 рублей?</w:t>
      </w:r>
      <w:proofErr w:type="gramEnd"/>
    </w:p>
    <w:p w:rsidR="00E532B6" w:rsidRPr="00E532B6" w:rsidRDefault="00E532B6" w:rsidP="00E532B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1 января 2014 года размер Вашей родительской платы за присмотр и уход за Вашим ребенком составит 2009 рублей.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этом средний размер родительской платы за присмотр и уход за ребенком в возрасте от 3 до 7 лет с режимом работы 10,5 часов составляет 1144 рублей.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Компенсация части родительской платы на второго ребенка предусмотрена в размере 50% от среднего размера родительской платы и составляет 1144х50% = 572 рубля.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 дополнительная компенсация части родительской платы рассчитывается в  зависимости от дохода на одного члена  семьи. Так, при величине дохода на 1-го члена семьи до 10 000 рублей дополнительная компенсация части родительской платы на второго ребенка составит 673,58 руб. (2009 рублей х 62% (100-38) - 572 рублей = 673,58 рублей).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Таким образом, размер родительской платы с учетом компенсационных выплат на второго ребенка составит 1103,82 рубля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(2009 рублей – 673,58 рубля  - 231,6 рублей = 1103,82 рубля).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VI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У меня трое детей в возрасте от 3 до 7 лет.  Наш доход на одного члена семьи до 10 000 рублей. На какую компенсацию я могу рассчитывать?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Размер родительской платы в детских садах за третьего воспитанника (от 3 до 7 лет) при 5 дневной рабочей неделе с режимом работы 10,5 часов с 1 января 2014 года составит 1005 рублей.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Средний размер родительской платы за присмотр и уход за ребенком установлен в размере 1144 рубля.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Компенсация части родительской платы на третьего ребенка составляет 70% или 800,8 рублей (1144 / 2х70% = 400,4 рублей).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Дополнительная компенсация части родительской платы составит – 373,45 рубля (1005 рублей * 77% (100-23) – 400,4 рублей = 373,45рубля).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Таким образом,  размер родительской платы на третьего и последующих детей с учетом компенсационных выплат составит 204,1 руб. (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1005 рублей – 400,4 рублей  - 373,45 рублей = 231,15 рубль).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left="57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left="57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VII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Сохраняются ли при повышении родительской платы существующие льготы по оплате за детский сад?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left="57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ind w:left="57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действующим законодательством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 также размер платы за  присмотр и уход за ребенком в дошкольных образовательных организациях снижается на 50% для родителей (законных представителей), имеющих третьего и последующих детей.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VIII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Как можно получить дополнительную компенсацию? Какие документы надо сдавать?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Для оформления компенсации необходимо </w:t>
      </w:r>
      <w:proofErr w:type="gramStart"/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предоставить следующие документы</w:t>
      </w:r>
      <w:proofErr w:type="gramEnd"/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7"/>
        <w:gridCol w:w="1880"/>
        <w:gridCol w:w="3122"/>
        <w:gridCol w:w="2602"/>
      </w:tblGrid>
      <w:tr w:rsidR="00E532B6" w:rsidRPr="00E532B6" w:rsidTr="00E532B6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условии, что вы уже одновременно являетесь получателем компенсации за ДДУ и мер, предоставляемых с учетом доходов *: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условии, что вы уже являетесь получателем компенсации за ДДУ, но не получаете меры, предоставляемых с учетом доходов*: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E532B6" w:rsidRPr="00E532B6" w:rsidTr="00E532B6">
        <w:trPr>
          <w:trHeight w:val="355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Заявление.</w:t>
            </w:r>
          </w:p>
          <w:p w:rsidR="00E532B6" w:rsidRPr="00E532B6" w:rsidRDefault="00E532B6" w:rsidP="00E532B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E532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предоставить документы</w:t>
            </w:r>
            <w:proofErr w:type="gramEnd"/>
            <w:r w:rsidRPr="00E532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 доходах всех членов Вашей семьи за три месяца, предшествующих месяцу обращения </w:t>
            </w:r>
            <w:proofErr w:type="spellStart"/>
            <w:r w:rsidRPr="00E532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задополнительной</w:t>
            </w:r>
            <w:proofErr w:type="spellEnd"/>
            <w:r w:rsidRPr="00E532B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компенсацией.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копию свидетельств о рождении всех детей, входящих в состав семьи заявителя;</w:t>
            </w:r>
          </w:p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суда в случае лишения родителей родительских прав;</w:t>
            </w:r>
          </w:p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копию договора с ДДУ;</w:t>
            </w:r>
          </w:p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копию квитанции на </w:t>
            </w: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оплату за ДДУ.</w:t>
            </w:r>
          </w:p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документы о доходах всех членов семьи за три месяца, предшествующих  обращению за дополнительной компенсации.</w:t>
            </w:r>
            <w:proofErr w:type="gramEnd"/>
          </w:p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 документы о доходах каждого члена семьи за три месяца, предшествующих обращения за дополнительной компенсацией;</w:t>
            </w:r>
          </w:p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копию свидетельств о рождении всех детей, входящих в состав семьи заявителя;</w:t>
            </w:r>
          </w:p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суда в случае лишения родителей  родительских прав;</w:t>
            </w:r>
          </w:p>
          <w:p w:rsidR="00E532B6" w:rsidRPr="00E532B6" w:rsidRDefault="00E532B6" w:rsidP="00E532B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 копию договора с ДДУ;</w:t>
            </w:r>
          </w:p>
          <w:p w:rsidR="00E532B6" w:rsidRPr="00E532B6" w:rsidRDefault="00E532B6" w:rsidP="00E532B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       копию квитанции на </w:t>
            </w:r>
            <w:r w:rsidRPr="00E532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оплату за ДДУ;</w:t>
            </w:r>
          </w:p>
          <w:p w:rsidR="00E532B6" w:rsidRPr="00E532B6" w:rsidRDefault="00E532B6" w:rsidP="00E532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счета, открытого в банке.</w:t>
            </w:r>
          </w:p>
        </w:tc>
      </w:tr>
      <w:tr w:rsidR="00E532B6" w:rsidRPr="00E532B6" w:rsidTr="00E532B6">
        <w:tc>
          <w:tcPr>
            <w:tcW w:w="108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32B6" w:rsidRPr="00E532B6" w:rsidRDefault="00E532B6" w:rsidP="00E532B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532B6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Д</w:t>
            </w:r>
            <w:r w:rsidRPr="00E5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окумен</w:t>
            </w:r>
            <w:proofErr w:type="gramStart"/>
            <w:r w:rsidRPr="00E5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т(</w:t>
            </w:r>
            <w:proofErr w:type="gramEnd"/>
            <w:r w:rsidRPr="00E5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ы) (в произвольной форме) от членов семьи заявителя, подтверждающий(е):</w:t>
            </w:r>
          </w:p>
          <w:p w:rsidR="00E532B6" w:rsidRPr="00E532B6" w:rsidRDefault="00E532B6" w:rsidP="00E532B6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532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Кроме того, необходимо представить документ, удостоверяющий личность.  </w:t>
      </w:r>
      <w:r w:rsidRPr="00E532B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 случае</w:t>
      </w:r>
      <w:proofErr w:type="gramStart"/>
      <w:r w:rsidRPr="00E532B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E532B6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если копии документов не заверены в установленном порядке, необходимо представить их оригиналы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*- </w:t>
      </w:r>
      <w:proofErr w:type="gramStart"/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</w:t>
      </w:r>
      <w:proofErr w:type="gramEnd"/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жемесячного пособия на ребенка, субсидий на оплату ЖКУ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IX</w:t>
      </w: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Куда необходимо обратиться, чтобы получить дополнительную компенсацию?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</w:t>
      </w: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Прием документов будет осуществляться специалистами отделения Республиканского центра материальной помощи в детском саду, куда ходит Ваш ребенок, в соответствии с графиком.</w:t>
      </w:r>
    </w:p>
    <w:p w:rsidR="00E532B6" w:rsidRPr="00E532B6" w:rsidRDefault="00E532B6" w:rsidP="00E532B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  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E532B6" w:rsidRPr="00E532B6" w:rsidRDefault="00E532B6" w:rsidP="00E532B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32B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94B3D" w:rsidRDefault="00C94B3D">
      <w:bookmarkStart w:id="0" w:name="_GoBack"/>
      <w:bookmarkEnd w:id="0"/>
    </w:p>
    <w:sectPr w:rsidR="00C9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B6"/>
    <w:rsid w:val="00C94B3D"/>
    <w:rsid w:val="00E5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30_09_2013_02-03-2199_%D0%95%D0%B3%D0%BE%D1%80%D0%BE%D0%B2_%D0%A1_%D0%93__%D0%90%D1%84%D0%B0%D0%BD%D0%B0%D1%81%D1%8C%D0%B5%D0%B2%D0%B0_%D0%A0_%D0%92%20%D0%BD%D0%BE%D1%80%D0%BC%D0%B0%D1%82%D0%B8%D0%B2%D1%8B%20%D1%84%D0%B8%D0%BD%D0%B0%D0%BD%D1%81%D0%B8%D1%80%D0%BE%D0%B2%D0%B0%D0%BD%D0%B8%D1%8F%20%D0%94%D0%9E%D0%A3%20%D0%BD%D0%B0%202014%20%D0%B3%D0%BE%D0%B4(10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9F%D0%BE%D1%81%D1%82%20%D0%9A%D0%9C%20%D0%BE%D1%82%2029_08_2013%20%E2%84%96%20615%20%D0%BE%20%D1%81%D1%80%D0%B5%D0%B4%D0%BD%D0%B5%D0%BC%20%D1%80%D0%B0%D0%B7%D0%BC%D0%B5%D1%80%D0%B5%20%D1%80%D0%BE%D0%B4%20%D0%BF%D0%BB%D0%B0%D1%82%D1%8B(8)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9F%D0%BE%D1%81%D1%82%20%D0%9A%D0%9C%20%D0%BE%D1%82%2016_08_2013%D0%B3_%20%E2%84%96564%20%D0%BE%20%D1%80%D0%B0%D0%B7%D0%BC%D0%B5%D1%80%D0%B5%20%D1%80%D0%BE%D0%B4%20%D0%BF%D0%BB%D0%B0%D1%82%D1%8B(6).pdf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O.Priem@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images/files/01_10_2013_02-03-2220_%D0%95%D0%B3%D0%BE%D1%80%D0%BE%D0%B2_%D0%A1_%D0%93__%D0%90%D1%84%D0%B0%D0%BD%D0%B0%D1%81%D1%8C%D0%B5%D0%B2%D0%B0_%D0%A0_%D0%92%20%D1%81%D0%BE%D1%86%20%D0%BF%D0%BE%D0%B4%D0%B4%D0%B5%D1%80%D0%B6%D0%BA%D0%B0%20%D0%BD%D0%B0%202014%20%D0%B3%D0%BE%D0%B4(8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SMARTBOARD</dc:creator>
  <cp:lastModifiedBy>SMARTBOARD</cp:lastModifiedBy>
  <cp:revision>1</cp:revision>
  <dcterms:created xsi:type="dcterms:W3CDTF">2015-06-02T06:52:00Z</dcterms:created>
  <dcterms:modified xsi:type="dcterms:W3CDTF">2015-06-02T06:52:00Z</dcterms:modified>
</cp:coreProperties>
</file>